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4168" w:rsidRPr="009F701E" w:rsidP="00BF4168" w14:paraId="21ABEDE8" w14:textId="0FEB7E0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производство № 1-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11</w:t>
      </w: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-190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2</w:t>
      </w:r>
      <w:r w:rsidRPr="009F701E"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/2025</w:t>
      </w:r>
    </w:p>
    <w:p w:rsidR="00BF4168" w:rsidP="00BF4168" w14:paraId="5BD2A5C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:rsidR="00BF4168" w:rsidRPr="00ED3635" w:rsidP="00BF4168" w14:paraId="3B2FEFCF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ПОСТАНОВЛЕНИЕ</w:t>
      </w:r>
    </w:p>
    <w:p w:rsidR="00BF4168" w:rsidP="00BF4168" w14:paraId="390FAA79" w14:textId="55F994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12 сентября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2025 года                                                                        город Мегион </w:t>
      </w:r>
    </w:p>
    <w:p w:rsidR="00BF4168" w:rsidRPr="00ED3635" w:rsidP="00BF4168" w14:paraId="290BA85E" w14:textId="6D00A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Суд в составе м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судебного участка № 2 Мегионского судебного района Ханты-Мансийского автономного округа – Югры Плотников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Е.А.,</w:t>
      </w:r>
    </w:p>
    <w:p w:rsidR="00BF4168" w:rsidP="00BF4168" w14:paraId="3F46F1C5" w14:textId="2139F6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Шишман А.В.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:rsidR="00BF4168" w:rsidRPr="00ED3635" w:rsidP="00BF4168" w14:paraId="472448F8" w14:textId="665ACD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участием:</w:t>
      </w:r>
    </w:p>
    <w:p w:rsidR="00BF4168" w:rsidRPr="00BF4168" w:rsidP="007B2F10" w14:paraId="3699EA1E" w14:textId="2E77104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41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государственного обвинителя помощника прокурора г. Мегиона Верещагиной Т.А., </w:t>
      </w:r>
    </w:p>
    <w:p w:rsidR="00BF4168" w:rsidP="00BF4168" w14:paraId="3521369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подсудимо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 Иванова И.Н.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:rsidR="00BF4168" w:rsidP="00BF4168" w14:paraId="4F6F61CA" w14:textId="502D98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защитника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Палий Н.П.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представивш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и ордер № 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57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01.09.2025 года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</w:p>
    <w:p w:rsidR="00BF4168" w:rsidP="00BF4168" w14:paraId="5960FD41" w14:textId="72F29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представителя потерпевшего Майер М.Э.,</w:t>
      </w:r>
    </w:p>
    <w:p w:rsidR="00BF4168" w:rsidRPr="00ED3635" w:rsidP="00BF4168" w14:paraId="1FB5E151" w14:textId="486506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рассмотрев в открытом судебном заседании  уголовно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отношении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Иванова Игоря Николаевича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r w:rsidR="003112B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*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ранее не судим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с мерой пресечения в виде подписки о невыезде и надлежащем поведении, обвиняемо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преступления, предусмотренного ч. 1 ст. 158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ч. 1 ст. 158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Уголовного кодекса Российской Федерации,</w:t>
      </w:r>
    </w:p>
    <w:p w:rsidR="00BF4168" w:rsidRPr="00ED3635" w:rsidP="00BF4168" w14:paraId="1F91B69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F4168" w:rsidRPr="00ED3635" w:rsidP="00BF4168" w14:paraId="3416BAB7" w14:textId="77777777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УСТАНОВИЛ:</w:t>
      </w:r>
    </w:p>
    <w:p w:rsidR="00ED7E00" w:rsidP="00BF4168" w14:paraId="21BCC897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A04D4" w:rsidP="00BF4168" w14:paraId="193DF146" w14:textId="1016C0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Органом предварительного расследования (дознания) 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Иванов И.Н.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обвиняется в том,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09.07.2025 года в период времени с 11 часов 48 минут до 11 часов 50 минут Иванов И.Н. находясь в помещении магазина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расположенного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первом этаже в здании торгового комплекса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преследуя умысел на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тайное хищение чужого иму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ества и ре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лизуя его путем свободного доступа, убедившись, что за его действиями никто не наблюдает и не может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воспрепятствовать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его прест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пным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намерениям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осознавая  незаконность и противоправность своих действий, с корыстной целью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мышленного, тайно с витрины открытого доступа совершил хищение мужской туалетной воды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Versace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A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Pour</w:t>
      </w:r>
      <w:r w:rsidRPr="000A0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Ho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mme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объемом 50 мл.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розничной стоимостью 6590 рублей, принадлежащей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После чего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Иванов И.Н.. завладев похищенным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места совершения преступления скрылся, распорядившись им по собственному усмотрению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В</w:t>
      </w:r>
      <w:r w:rsidR="007B2F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результате преступных действий Иванова И.Н.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потерпевшему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079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причинен материальный ущерб на сумму 6590 рублей. </w:t>
      </w:r>
    </w:p>
    <w:p w:rsidR="003079FC" w:rsidRPr="00A1004C" w:rsidP="00BF4168" w14:paraId="05C11EE0" w14:textId="7BD02FA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 же Иванов И.Н., 09 июля 2025 года в период с 18 часов 42 минуты до 18 часов 48 минут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находясь в помещении магазина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расположенного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первом этаже в здании торгового комплекса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адресу: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реследуя умысел на тайное хищение чужо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имущества, и реализует его путем свободного доступа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бедившись, что за его действиями никто не наблюдает и не может воспрепятствовать его преступным намерениям, осознавая незаконность и противоправность своих действий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корыстной целью, умышленно,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тайно с витрины открытого доступа совершил хищение мужской парфюмерной воды «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CAROLINA</w:t>
      </w:r>
      <w:r w:rsidRPr="00A1004C"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HERRER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A1004C"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BAD</w:t>
      </w:r>
      <w:r w:rsidRPr="00A1004C"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BOY</w:t>
      </w:r>
      <w:r w:rsidRPr="00A1004C"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COBALT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объемом 50 мл.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розничной стоимостью 9458 рублей 71 копейка, принадлежащ</w:t>
      </w:r>
      <w:r w:rsidR="006F13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ей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После чего, Иванов И.Н., завладев похищенным, с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места  совершения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преступления скрылся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аспорядившись им по собственному усмотрению. В результате преступных действий Иванова И.Н., потерпевшему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*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причинен материальный ущерб на сумму 9458 рублей 71 копейка.</w:t>
      </w:r>
    </w:p>
    <w:p w:rsidR="00BF4168" w:rsidRPr="00ED3635" w:rsidP="00BF4168" w14:paraId="61FBA4FE" w14:textId="5A0F11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Действия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Иванова И.Н.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органом предварительного расследования квалифицированы по ч. 1 ст. 158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ч. 1 ст. 158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УК РФ - кража, то есть тайное хищение чужого имущества.</w:t>
      </w:r>
    </w:p>
    <w:p w:rsidR="00BF4168" w:rsidRPr="00ED3635" w:rsidP="00BF4168" w14:paraId="0DF58323" w14:textId="464439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 ходе судебного заседания защитником заявлено ходатайство о прекращении уголовного дела в связи с деятельным раскаянием, мотивированное тем, что подсудим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ранее не судим, впервые привлекается к уголовной ответственности за совершение преступления небольшой тяжести, вину в совершении преступления признал полностью и раскаивается в содеянном, в правоохранительные органы явил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ся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 повинной, дал изобличающие е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показания, полностью возместил вред, причиненный преступлением, тем самым, способствовал раскрытию и быстрому расследованию совершенного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им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преступления. </w:t>
      </w:r>
    </w:p>
    <w:p w:rsidR="00BF4168" w:rsidRPr="00ED3635" w:rsidP="00BF4168" w14:paraId="1EB4878B" w14:textId="39F623E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судебном заседании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против прекращения в отношении не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уголовного дела не возражал, ходатайство поддержал.</w:t>
      </w:r>
    </w:p>
    <w:p w:rsidR="00BF4168" w:rsidP="00BF4168" w14:paraId="0EC0B152" w14:textId="42BB8D8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Государственный обвинитель возражал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против прекращения уголовного дела в связи с деятельным раскаянием, поскольку освобождение подсудимо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от уголовной ответственности не предотвратит совершение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им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новых преступлений, полагал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что 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Иванов И.Н.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не перестал быть общественно опасн</w:t>
      </w:r>
      <w:r w:rsidR="00A1004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ым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:rsidR="00A1004C" w:rsidP="00A1004C" w14:paraId="4FD141CE" w14:textId="3CECDD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Представитель потерпевшего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Майер М.Э.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судебном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заседании  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возражала против рассмотрения дела в особом порядке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и не возражала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против прекращения уголовного дела, указав, что </w:t>
      </w:r>
      <w:r w:rsidRPr="00ED3635"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вред, причиненный преступлением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подсудимы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полностью возме</w:t>
      </w:r>
      <w:r w:rsidR="004B138A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щен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:rsidR="00BF4168" w:rsidP="00BF4168" w14:paraId="115F57C1" w14:textId="4F084AD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редставител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ь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потерпевшего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2636A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в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судебное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заседание не явил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ся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извещен надлежащим образом. Согласн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 протоколу от 13.08.2025 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года  представитель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потерпевшего 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Ямалтдинова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Л.Р. согласна на </w:t>
      </w:r>
      <w:r w:rsidR="00ED7E00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ра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ссмотрение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в особом порядке.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:rsidR="00BF4168" w:rsidRPr="00ED3635" w:rsidP="00BF4168" w14:paraId="11B64D19" w14:textId="7B1E43C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Мировой судья, выслушав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подсудим</w:t>
      </w:r>
      <w:r w:rsidR="00A100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ого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 защитника</w:t>
      </w: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,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1004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представителя потерпевшего,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государственного обвинителя, </w:t>
      </w:r>
      <w:r w:rsidRPr="00ED363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изучив материалы дела, приходит к следующему. </w:t>
      </w:r>
    </w:p>
    <w:p w:rsidR="00BF4168" w:rsidRPr="00ED3635" w:rsidP="00BF4168" w14:paraId="19B88496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соответствии со ст. 28 Уголовно-процессуального кодекса Российской Федерации, суд вправе прекратить уголовное преследование в отношении лица, подозреваемого или обвиняемого в совершении преступления небольшой или средней тяжести, в случаях, предусмотренных ч. 1 ст. 75 Уголовного кодекса Российской Федерации.</w:t>
      </w:r>
    </w:p>
    <w:p w:rsidR="00BF4168" w:rsidRPr="00ED3635" w:rsidP="00BF4168" w14:paraId="56C3336D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Согласно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со ст. 75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этого преступления, возместило ущерб или иным образом загладило вред, причиненный этим преступлением, и вследствие деятельного раскаяния перестало быть общественно опасным.</w:t>
      </w:r>
    </w:p>
    <w:p w:rsidR="00BF4168" w:rsidRPr="00ED3635" w:rsidP="00BF4168" w14:paraId="1998BAA3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 смыслу ч. 1 ст. 75 Уголовного кодекса Российской Федерации, освобождение от уголовной ответственности в связи с деятельным раскаянием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совершить.</w:t>
      </w:r>
    </w:p>
    <w:p w:rsidR="00BF4168" w:rsidRPr="003F3483" w:rsidP="00BF4168" w14:paraId="133CB11F" w14:textId="77777777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 w:rsidRPr="003F3483">
        <w:rPr>
          <w:snapToGrid w:val="0"/>
          <w:sz w:val="28"/>
          <w:szCs w:val="28"/>
        </w:rPr>
        <w:t xml:space="preserve">Согласно позиции Верховного Суда Российской Федерации, изложенной в п. 4 постановления Пленума Верховного Суда Российской Федерации от 27 июня 2013 года № 19 «О применении судами законодательства, регламентирующего основания и порядок освобождения от уголовной ответственности», </w:t>
      </w:r>
      <w:r>
        <w:rPr>
          <w:snapToGrid w:val="0"/>
          <w:sz w:val="28"/>
          <w:szCs w:val="28"/>
        </w:rPr>
        <w:t>п</w:t>
      </w:r>
      <w:r w:rsidRPr="003F3483">
        <w:rPr>
          <w:sz w:val="28"/>
          <w:szCs w:val="28"/>
        </w:rPr>
        <w:t xml:space="preserve">о смыслу </w:t>
      </w:r>
      <w:hyperlink r:id="rId4" w:history="1">
        <w:r w:rsidRPr="003F3483">
          <w:rPr>
            <w:rStyle w:val="Hyperlink"/>
            <w:rFonts w:eastAsiaTheme="majorEastAsia"/>
            <w:sz w:val="28"/>
            <w:szCs w:val="28"/>
          </w:rPr>
          <w:t>части 1 статьи 75</w:t>
        </w:r>
      </w:hyperlink>
      <w:r w:rsidRPr="003F3483">
        <w:rPr>
          <w:sz w:val="28"/>
          <w:szCs w:val="28"/>
        </w:rPr>
        <w:t xml:space="preserve"> УК РФ, освобождение от уголовной ответственности в связи с деятельным раскаянием возможно при условии выполнения всех перечисленных в ней действий или тех из них, которые с учетом конкретных обстоятельств лицо имело объективную возможность совершить (например, задержание на месте преступления объективно исключает возможность явиться в правоохранительные органы с сообщением о совершенном преступлении, однако последующее способствование лицом раскрытию и расследованию преступления, возмещение им ущерба и (или) заглаживание вреда иным образом могут свидетельствовать о его деятельном раскаянии). Судам следует иметь в виду, что деятельное раскаяние может влечь освобождение от уголовной ответственности только в том случае, когда лицо вследствие этого перестало быть общественно опасным. Разрешая вопрос об утрате лицом общественной опасности, необходимо учитывать всю совокупность обстоятельств, характеризующих поведение лица после совершения преступления, а также данные о его личности. При этом признание лицом своей вины без совершения действий, предусмотренных указанной нормой, не является деятельным раскаянием. </w:t>
      </w:r>
    </w:p>
    <w:p w:rsidR="00BF4168" w:rsidRPr="00ED3635" w:rsidP="00BF4168" w14:paraId="1A63A4B1" w14:textId="1D65A25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Как следует из материалов уголовного дела, преступление </w:t>
      </w:r>
      <w:r w:rsidR="002636A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*</w:t>
      </w:r>
      <w:r w:rsidR="00A1004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Pr="003F3483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совершено впервые, относится к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категории небольшой тяжести.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ходе следствия п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одсудим</w:t>
      </w:r>
      <w:r w:rsidR="00A1004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ый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авал правдивые, полные показания, чем способствовал раскрытию и расследованию преступления.</w:t>
      </w:r>
    </w:p>
    <w:p w:rsidR="00BF4168" w:rsidRPr="00ED3635" w:rsidP="00BF4168" w14:paraId="7BB1D724" w14:textId="1F52083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Свою вину в совершении преступления признал полностью, в содеянном раскаял</w:t>
      </w:r>
      <w:r w:rsidR="00A1004C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ся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, написал явку с повинной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, 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 4, 93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), возместил причиненный преступлением ущерб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(т. 1 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, 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 177</w:t>
      </w:r>
      <w:r w:rsidR="00093769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="00877570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188, 189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),</w:t>
      </w:r>
      <w:r w:rsidRPr="00D62FA6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не судим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199, 200, 202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),  к административной ответственности не привлекал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ся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204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),  на учете у врача-психиатра и психиатра-нарколога не состоит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209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), по месту жительства характеризуется положительно (т. 1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л.д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211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)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.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</w:t>
      </w:r>
    </w:p>
    <w:p w:rsidR="00BF4168" w:rsidRPr="00ED3635" w:rsidP="00BF4168" w14:paraId="70976CCC" w14:textId="13C1E7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Исходя из характеризующих материалов, а также данных о личности подсудимо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 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Иванов И.Н.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 перестал быть общественно опасн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ым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. </w:t>
      </w:r>
    </w:p>
    <w:p w:rsidR="00BF4168" w:rsidRPr="00ED3635" w:rsidP="00BF4168" w14:paraId="7C35BD86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Таким образом, обстоятельств, препятствующих прекращению дела, либо позволяющих усомниться в достоверности вышеперечисленных оснований для прекращения дела, мировым судьёй не установлено.</w:t>
      </w:r>
    </w:p>
    <w:p w:rsidR="00BF4168" w:rsidRPr="00ED3635" w:rsidP="00BF4168" w14:paraId="34B4C1C7" w14:textId="7DF5D3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По мнению мирового судьи, учитывающего характер и степень общественной опасности содеянного, конкретные обстоятельства совершения преступления, личность подсудимо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го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, решение о прекращении уголовного дела не будет противоречить целям и задачам защиты прав и законных интересов личности, общества и государства.</w:t>
      </w:r>
    </w:p>
    <w:p w:rsidR="00BF4168" w:rsidRPr="00ED3635" w:rsidP="00BF4168" w14:paraId="157AD220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Учитывая вышеизложенное, мировой судья считает возможным прекратить уголовное дело в связи с деятельным раскаянием.</w:t>
      </w:r>
    </w:p>
    <w:p w:rsidR="00BF4168" w:rsidRPr="00ED3635" w:rsidP="00BF4168" w14:paraId="23DBDF82" w14:textId="777777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Гражданский иск не заявлен.</w:t>
      </w:r>
    </w:p>
    <w:p w:rsidR="00BF4168" w:rsidRPr="007D2B5E" w:rsidP="00BF4168" w14:paraId="451A3573" w14:textId="20C8BF8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Меру пресечения подсудим</w:t>
      </w:r>
      <w:r w:rsidR="00FD178D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ому</w:t>
      </w:r>
      <w:r w:rsidRPr="007D2B5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 в виде подписки о невыезде и надлежащем поведении отменить.</w:t>
      </w:r>
    </w:p>
    <w:p w:rsidR="00BF4168" w:rsidRPr="007D2B5E" w:rsidP="00BF4168" w14:paraId="19815199" w14:textId="1E9FF6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hAnsi="Times New Roman" w:cs="Times New Roman"/>
          <w:sz w:val="28"/>
          <w:szCs w:val="28"/>
        </w:rPr>
        <w:t xml:space="preserve">Процессуальные издержки в виде оплаты вознаграждения защитнику на досудебном производстве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размере 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11014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рублей отнести на счет государства в соответствии с ч. 10 ст. 316 УПК РФ. </w:t>
      </w:r>
    </w:p>
    <w:p w:rsidR="00BF4168" w:rsidRPr="007D2B5E" w:rsidP="00BF4168" w14:paraId="112425B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Руководствуясь ст. 75 Уголовного кодекса Российской Федерации, 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ст.ст</w:t>
      </w: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ar-SA"/>
          <w14:ligatures w14:val="none"/>
        </w:rPr>
        <w:t>. 28, 81, 132, 239, 316 Уголовно-процессуального кодекса Российской Федерации, мировой судья</w:t>
      </w:r>
    </w:p>
    <w:p w:rsidR="00BF4168" w:rsidRPr="00ED3635" w:rsidP="00BF4168" w14:paraId="32C87E41" w14:textId="777777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D2B5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ПОСТАНОВИЛ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ED7E00" w:rsidP="00BF4168" w14:paraId="5FA09FD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F4168" w:rsidRPr="00ED3635" w:rsidP="00BF4168" w14:paraId="50A05F1A" w14:textId="3E630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Уголовное дело по обвинению 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Иванова Игоря Николаевича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в совершении преступления, предусмотренного ч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аст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ью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158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D3635"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аст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ью</w:t>
      </w:r>
      <w:r w:rsidRPr="00ED3635"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 ст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атьи</w:t>
      </w:r>
      <w:r w:rsidRPr="00ED3635"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158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Уголовного кодекса Российской Федерации производством прекратить на основании 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атьи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28 Уголовно-процессуального кодекса Российской Федерации, в связи с деятельным раскаянием.</w:t>
      </w:r>
    </w:p>
    <w:p w:rsidR="00BF4168" w:rsidRPr="00ED3635" w:rsidP="00BF4168" w14:paraId="336D39F8" w14:textId="65EEFC3A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Меру пресечения в отношении 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Иванов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Игор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Николаевич</w:t>
      </w:r>
      <w:r w:rsidR="0009376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в виде подписки о невыезде и надлежащем поведении отменить.</w:t>
      </w:r>
    </w:p>
    <w:p w:rsidR="00BF4168" w:rsidRPr="00ED3635" w:rsidP="00BF4168" w14:paraId="0055AA8D" w14:textId="7F9233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Процессуальные издержки, связанные с расходами на оплату услуг адвоката в размере </w:t>
      </w:r>
      <w:r w:rsidR="00FD178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11014 рублей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отнести на счет государства.</w:t>
      </w:r>
    </w:p>
    <w:p w:rsidR="00BF4168" w:rsidRPr="00ED3635" w:rsidP="00BF4168" w14:paraId="717C935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 xml:space="preserve">Постановление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пятнадцати суток. </w:t>
      </w:r>
    </w:p>
    <w:p w:rsidR="00BF4168" w:rsidRPr="00ED3635" w:rsidP="00BF4168" w14:paraId="532CC8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14:ligatures w14:val="none"/>
        </w:rPr>
        <w:t>Апелляционная жалоба, представление, поданные с пропуском срока, оставляются без рассмотрения.</w:t>
      </w:r>
    </w:p>
    <w:p w:rsidR="00BF4168" w:rsidRPr="00ED3635" w:rsidP="00BF4168" w14:paraId="781577CC" w14:textId="77777777">
      <w:pPr>
        <w:tabs>
          <w:tab w:val="left" w:pos="787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:rsidR="00BF4168" w:rsidRPr="007D2B5E" w:rsidP="00BF4168" w14:paraId="6AA1B302" w14:textId="065BCB62">
      <w:pPr>
        <w:tabs>
          <w:tab w:val="left" w:pos="1540"/>
        </w:tabs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Мировой судья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  <w:r w:rsidRPr="00ED363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Е.А.Плотникова</w:t>
      </w:r>
    </w:p>
    <w:p w:rsidR="00C621A3" w14:paraId="145682F2" w14:textId="77777777"/>
    <w:p w:rsidR="00217BC7" w14:paraId="245A5C93" w14:textId="77777777"/>
    <w:p w:rsidR="00217BC7" w14:paraId="08CF77A8" w14:textId="77777777"/>
    <w:p w:rsidR="00217BC7" w14:paraId="760D39F5" w14:textId="77777777"/>
    <w:p w:rsidR="00217BC7" w14:paraId="5430082E" w14:textId="77777777"/>
    <w:p w:rsidR="00217BC7" w14:paraId="689BAFD2" w14:textId="77777777"/>
    <w:p w:rsidR="00217BC7" w14:paraId="366CFF1F" w14:textId="77777777"/>
    <w:p w:rsidR="00217BC7" w14:paraId="7B543130" w14:textId="77777777"/>
    <w:p w:rsidR="00217BC7" w14:paraId="7AE683E5" w14:textId="77777777"/>
    <w:p w:rsidR="00217BC7" w14:paraId="699C382B" w14:textId="77777777"/>
    <w:p w:rsidR="00217BC7" w14:paraId="57C131D9" w14:textId="77777777"/>
    <w:sectPr w:rsidSect="00BF4168">
      <w:pgSz w:w="11906" w:h="16838"/>
      <w:pgMar w:top="567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6C"/>
    <w:rsid w:val="00093769"/>
    <w:rsid w:val="000A04D4"/>
    <w:rsid w:val="00217BC7"/>
    <w:rsid w:val="002636AB"/>
    <w:rsid w:val="003079FC"/>
    <w:rsid w:val="003112B9"/>
    <w:rsid w:val="003F3483"/>
    <w:rsid w:val="004B138A"/>
    <w:rsid w:val="005476C3"/>
    <w:rsid w:val="006F13A1"/>
    <w:rsid w:val="007B2F10"/>
    <w:rsid w:val="007D2B5E"/>
    <w:rsid w:val="00877570"/>
    <w:rsid w:val="009F701E"/>
    <w:rsid w:val="00A1004C"/>
    <w:rsid w:val="00AA673E"/>
    <w:rsid w:val="00BF4168"/>
    <w:rsid w:val="00C621A3"/>
    <w:rsid w:val="00D0660E"/>
    <w:rsid w:val="00D07790"/>
    <w:rsid w:val="00D62FA6"/>
    <w:rsid w:val="00E21854"/>
    <w:rsid w:val="00E9156C"/>
    <w:rsid w:val="00ED3635"/>
    <w:rsid w:val="00ED7E00"/>
    <w:rsid w:val="00FD17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94214F2-66C0-4B38-8034-E2029C4C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68"/>
  </w:style>
  <w:style w:type="paragraph" w:styleId="Heading1">
    <w:name w:val="heading 1"/>
    <w:basedOn w:val="Normal"/>
    <w:next w:val="Normal"/>
    <w:link w:val="1"/>
    <w:uiPriority w:val="9"/>
    <w:qFormat/>
    <w:rsid w:val="00E91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91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91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91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91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91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91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91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91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91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E9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E91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E9156C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9156C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E9156C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E9156C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E9156C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E91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E91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E91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E91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E91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E91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E91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5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E91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E915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6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F41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511349&amp;dst=103391&amp;field=134&amp;date=01.09.2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